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6" w:rsidRDefault="00131C94">
      <w:r>
        <w:t>SINOSSI</w:t>
      </w:r>
    </w:p>
    <w:p w:rsidR="00131C94" w:rsidRDefault="00131C94"/>
    <w:p w:rsidR="00131C94" w:rsidRDefault="00131C94" w:rsidP="002D252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 ragazzino di sedici anni giace a terra, privo di sensi, vittima di una nuova droga che rischia di mettere a serio rischio la vita dei giovani di </w:t>
      </w:r>
      <w:proofErr w:type="spellStart"/>
      <w:r>
        <w:rPr>
          <w:color w:val="000000"/>
          <w:sz w:val="27"/>
          <w:szCs w:val="27"/>
        </w:rPr>
        <w:t>Bosa</w:t>
      </w:r>
      <w:proofErr w:type="spellEnd"/>
      <w:r>
        <w:rPr>
          <w:color w:val="000000"/>
          <w:sz w:val="27"/>
          <w:szCs w:val="27"/>
        </w:rPr>
        <w:t>; un vecchio pescatore, soprannominato “la vedetta della piazza”, pagherà a caro prezzo l’aver confidato incredibili segreti; vecchie leggende su passaggi segreti utilizzati in passato dai Templari e oggi, forse, al servizio di astuti spacciatori.</w:t>
      </w:r>
    </w:p>
    <w:p w:rsidR="00131C94" w:rsidRDefault="00131C94" w:rsidP="002D252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Sono questi alcuni degli ingredienti di una storia intricata sulla quale sono chiamati a far luce il comandante della stazione dei Carabinieri di </w:t>
      </w:r>
      <w:proofErr w:type="spellStart"/>
      <w:r>
        <w:rPr>
          <w:color w:val="000000"/>
          <w:sz w:val="27"/>
          <w:szCs w:val="27"/>
        </w:rPr>
        <w:t>Bosa</w:t>
      </w:r>
      <w:proofErr w:type="spellEnd"/>
      <w:r>
        <w:rPr>
          <w:color w:val="000000"/>
          <w:sz w:val="27"/>
          <w:szCs w:val="27"/>
        </w:rPr>
        <w:t xml:space="preserve">, brigadiere </w:t>
      </w:r>
      <w:proofErr w:type="spellStart"/>
      <w:r>
        <w:rPr>
          <w:color w:val="000000"/>
          <w:sz w:val="27"/>
          <w:szCs w:val="27"/>
        </w:rPr>
        <w:t>Nieddu</w:t>
      </w:r>
      <w:proofErr w:type="spellEnd"/>
      <w:r>
        <w:rPr>
          <w:color w:val="000000"/>
          <w:sz w:val="27"/>
          <w:szCs w:val="27"/>
        </w:rPr>
        <w:t>, e il suo superiore, maresciallo Lo Cascio.</w:t>
      </w:r>
    </w:p>
    <w:p w:rsidR="00131C94" w:rsidRDefault="00131C94" w:rsidP="002D252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Ancora una volta l’autore Carlo </w:t>
      </w:r>
      <w:proofErr w:type="spellStart"/>
      <w:r>
        <w:rPr>
          <w:color w:val="000000"/>
          <w:sz w:val="27"/>
          <w:szCs w:val="27"/>
        </w:rPr>
        <w:t>Sorgia</w:t>
      </w:r>
      <w:proofErr w:type="spellEnd"/>
      <w:r>
        <w:rPr>
          <w:color w:val="000000"/>
          <w:sz w:val="27"/>
          <w:szCs w:val="27"/>
        </w:rPr>
        <w:t xml:space="preserve"> elabora un giallo in piena regola, che appassionerà e fino alla fine, coinvolgendo il lettore nelle vicende ricche di colpi di scena, che sconfineranno anche nella vita personale e sentimentale dei protagonisti.</w:t>
      </w:r>
    </w:p>
    <w:p w:rsidR="00131C94" w:rsidRDefault="00131C94"/>
    <w:sectPr w:rsidR="00131C94" w:rsidSect="00D53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31C94"/>
    <w:rsid w:val="00131C94"/>
    <w:rsid w:val="002C7E34"/>
    <w:rsid w:val="002D252F"/>
    <w:rsid w:val="00D5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fidifidi49@hotmail.it</dc:creator>
  <cp:lastModifiedBy>Anna</cp:lastModifiedBy>
  <cp:revision>2</cp:revision>
  <dcterms:created xsi:type="dcterms:W3CDTF">2018-11-19T10:02:00Z</dcterms:created>
  <dcterms:modified xsi:type="dcterms:W3CDTF">2018-12-16T23:02:00Z</dcterms:modified>
</cp:coreProperties>
</file>